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AEA2B" w14:textId="7E57D97C" w:rsidR="00C85C9F" w:rsidRDefault="005C5880" w:rsidP="00281D13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5C5880">
        <w:rPr>
          <w:sz w:val="26"/>
          <w:szCs w:val="26"/>
        </w:rPr>
        <w:t>Оценка</w:t>
      </w:r>
      <w:r w:rsidRPr="005C5880">
        <w:rPr>
          <w:spacing w:val="-12"/>
          <w:sz w:val="26"/>
          <w:szCs w:val="26"/>
        </w:rPr>
        <w:t xml:space="preserve"> </w:t>
      </w:r>
      <w:r w:rsidRPr="005C5880">
        <w:rPr>
          <w:sz w:val="26"/>
          <w:szCs w:val="26"/>
        </w:rPr>
        <w:t>качества</w:t>
      </w:r>
      <w:r w:rsidRPr="005C5880">
        <w:rPr>
          <w:spacing w:val="-11"/>
          <w:sz w:val="26"/>
          <w:szCs w:val="26"/>
        </w:rPr>
        <w:t xml:space="preserve"> </w:t>
      </w:r>
      <w:r w:rsidRPr="005C5880">
        <w:rPr>
          <w:sz w:val="26"/>
          <w:szCs w:val="26"/>
        </w:rPr>
        <w:t>образовательных</w:t>
      </w:r>
      <w:r w:rsidRPr="005C5880">
        <w:rPr>
          <w:spacing w:val="-12"/>
          <w:sz w:val="26"/>
          <w:szCs w:val="26"/>
        </w:rPr>
        <w:t xml:space="preserve"> </w:t>
      </w:r>
      <w:r w:rsidRPr="005C5880">
        <w:rPr>
          <w:sz w:val="26"/>
          <w:szCs w:val="26"/>
        </w:rPr>
        <w:t>програ</w:t>
      </w:r>
      <w:r w:rsidR="00281D13">
        <w:rPr>
          <w:sz w:val="26"/>
          <w:szCs w:val="26"/>
        </w:rPr>
        <w:t>мм</w:t>
      </w:r>
      <w:r w:rsidR="002716BB">
        <w:rPr>
          <w:sz w:val="26"/>
          <w:szCs w:val="26"/>
        </w:rPr>
        <w:t xml:space="preserve"> МБДОУ «ДС № 268 г. Челябинска»</w:t>
      </w:r>
    </w:p>
    <w:p w14:paraId="0F7298BB" w14:textId="77777777" w:rsidR="00A872C1" w:rsidRDefault="00A872C1" w:rsidP="00281D13">
      <w:pPr>
        <w:pStyle w:val="a5"/>
        <w:jc w:val="center"/>
        <w:rPr>
          <w:sz w:val="26"/>
          <w:szCs w:val="26"/>
        </w:rPr>
      </w:pPr>
    </w:p>
    <w:p w14:paraId="34ACAC2A" w14:textId="77777777" w:rsidR="008E3FCB" w:rsidRDefault="008E3FCB" w:rsidP="00A872C1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00D06878" w14:textId="5E7E771E" w:rsidR="004D5317" w:rsidRPr="009D2648" w:rsidRDefault="004D5317" w:rsidP="00A872C1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564479EA" w14:textId="36647B4C" w:rsidR="004D5317" w:rsidRPr="009D2648" w:rsidRDefault="004D5317" w:rsidP="00A872C1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="008E3FCB">
        <w:rPr>
          <w:bCs/>
          <w:sz w:val="26"/>
          <w:szCs w:val="26"/>
        </w:rPr>
        <w:t>достаточн</w:t>
      </w:r>
      <w:r w:rsidRPr="009D2648">
        <w:rPr>
          <w:bCs/>
          <w:sz w:val="26"/>
          <w:szCs w:val="26"/>
        </w:rPr>
        <w:t>ы</w:t>
      </w:r>
      <w:r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1C05FA4D" w14:textId="1261B94D" w:rsidR="004D5317" w:rsidRPr="009D2648" w:rsidRDefault="004D5317" w:rsidP="00A872C1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8E3FCB">
        <w:rPr>
          <w:bCs/>
          <w:sz w:val="26"/>
          <w:szCs w:val="26"/>
        </w:rPr>
        <w:t>допустимы</w:t>
      </w:r>
      <w:r w:rsidRPr="009D2648">
        <w:rPr>
          <w:bCs/>
          <w:sz w:val="26"/>
          <w:szCs w:val="26"/>
        </w:rPr>
        <w:t>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2BEB77AD" w14:textId="0CE5B4E3" w:rsidR="004D5317" w:rsidRPr="004D5317" w:rsidRDefault="004D5317" w:rsidP="00A872C1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8E3FCB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3446009D" w14:textId="77777777" w:rsidR="005C5880" w:rsidRPr="0014498F" w:rsidRDefault="005C5880" w:rsidP="0014498F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812"/>
        <w:gridCol w:w="1415"/>
      </w:tblGrid>
      <w:tr w:rsidR="005C5880" w14:paraId="6F854123" w14:textId="77777777" w:rsidTr="008E3FCB">
        <w:tc>
          <w:tcPr>
            <w:tcW w:w="2405" w:type="dxa"/>
          </w:tcPr>
          <w:p w14:paraId="6E4FCE47" w14:textId="507F7C94" w:rsidR="005C5880" w:rsidRPr="002716BB" w:rsidRDefault="00566579" w:rsidP="005C5880">
            <w:pPr>
              <w:pStyle w:val="a5"/>
              <w:jc w:val="center"/>
              <w:rPr>
                <w:sz w:val="26"/>
                <w:szCs w:val="26"/>
              </w:rPr>
            </w:pPr>
            <w:bookmarkStart w:id="1" w:name="_Hlk210823711"/>
            <w:r>
              <w:t>Показатели</w:t>
            </w:r>
          </w:p>
        </w:tc>
        <w:tc>
          <w:tcPr>
            <w:tcW w:w="5812" w:type="dxa"/>
          </w:tcPr>
          <w:p w14:paraId="06A96EE9" w14:textId="6981E1FC" w:rsidR="005C5880" w:rsidRPr="002716BB" w:rsidRDefault="00566579" w:rsidP="005C5880">
            <w:pPr>
              <w:pStyle w:val="a5"/>
              <w:jc w:val="center"/>
              <w:rPr>
                <w:sz w:val="26"/>
                <w:szCs w:val="26"/>
              </w:rPr>
            </w:pPr>
            <w:r>
              <w:t>Критерии</w:t>
            </w:r>
          </w:p>
        </w:tc>
        <w:tc>
          <w:tcPr>
            <w:tcW w:w="1415" w:type="dxa"/>
          </w:tcPr>
          <w:p w14:paraId="2D109086" w14:textId="35723A86" w:rsidR="005C5880" w:rsidRPr="002716BB" w:rsidRDefault="002716BB" w:rsidP="002716BB">
            <w:pPr>
              <w:pStyle w:val="a5"/>
              <w:jc w:val="center"/>
              <w:rPr>
                <w:sz w:val="26"/>
                <w:szCs w:val="26"/>
              </w:rPr>
            </w:pPr>
            <w:r w:rsidRPr="002716BB">
              <w:t>Оценка показателя</w:t>
            </w:r>
          </w:p>
        </w:tc>
      </w:tr>
      <w:tr w:rsidR="005C5880" w14:paraId="29A7B816" w14:textId="77777777" w:rsidTr="008E3FCB">
        <w:tc>
          <w:tcPr>
            <w:tcW w:w="2405" w:type="dxa"/>
            <w:vMerge w:val="restart"/>
          </w:tcPr>
          <w:p w14:paraId="6620E176" w14:textId="61F1439A" w:rsidR="005C5880" w:rsidRDefault="005C5880" w:rsidP="00593710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Наличие образовательных программ</w:t>
            </w:r>
          </w:p>
        </w:tc>
        <w:tc>
          <w:tcPr>
            <w:tcW w:w="5812" w:type="dxa"/>
          </w:tcPr>
          <w:p w14:paraId="16764E8D" w14:textId="0AB55191" w:rsidR="005C5880" w:rsidRPr="005C5880" w:rsidRDefault="005C5880" w:rsidP="005C5880">
            <w:pPr>
              <w:pStyle w:val="a5"/>
            </w:pPr>
            <w:r>
              <w:t>Наличие/отсутствие Образовательной</w:t>
            </w:r>
            <w:r>
              <w:rPr>
                <w:spacing w:val="-18"/>
              </w:rPr>
              <w:t xml:space="preserve"> </w:t>
            </w:r>
            <w:r>
              <w:t>программы дошкольного образования</w:t>
            </w:r>
          </w:p>
        </w:tc>
        <w:tc>
          <w:tcPr>
            <w:tcW w:w="1415" w:type="dxa"/>
          </w:tcPr>
          <w:p w14:paraId="53B0332A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249C7926" w14:textId="77777777" w:rsidTr="008E3FCB">
        <w:tc>
          <w:tcPr>
            <w:tcW w:w="2405" w:type="dxa"/>
            <w:vMerge/>
          </w:tcPr>
          <w:p w14:paraId="224DF810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4325003" w14:textId="08506253" w:rsidR="005C5880" w:rsidRPr="008E3FCB" w:rsidRDefault="005C5880" w:rsidP="005C5880">
            <w:pPr>
              <w:pStyle w:val="a5"/>
            </w:pPr>
            <w:r>
              <w:t>Наличие/отсутствие</w:t>
            </w:r>
            <w:r w:rsidR="008E3FCB">
              <w:t xml:space="preserve"> </w:t>
            </w:r>
            <w:r>
              <w:t>Адаптированной образовательной</w:t>
            </w:r>
            <w:r>
              <w:rPr>
                <w:spacing w:val="-18"/>
              </w:rPr>
              <w:t xml:space="preserve"> </w:t>
            </w:r>
            <w:r>
              <w:t>программы дошкольного образования для детей с тяжелыми нарушениями речи</w:t>
            </w:r>
          </w:p>
        </w:tc>
        <w:tc>
          <w:tcPr>
            <w:tcW w:w="1415" w:type="dxa"/>
          </w:tcPr>
          <w:p w14:paraId="39344088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2F73B7CD" w14:textId="77777777" w:rsidTr="008E3FCB">
        <w:tc>
          <w:tcPr>
            <w:tcW w:w="2405" w:type="dxa"/>
            <w:vMerge/>
          </w:tcPr>
          <w:p w14:paraId="21E0752F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3AFC3F67" w14:textId="12984441" w:rsidR="005C5880" w:rsidRPr="00C860A6" w:rsidRDefault="005C5880" w:rsidP="005C5880">
            <w:pPr>
              <w:pStyle w:val="a5"/>
            </w:pPr>
            <w:r w:rsidRPr="00C860A6">
              <w:t>Наличие/отсутствие дополнительных образовательных</w:t>
            </w:r>
            <w:r w:rsidRPr="00C860A6">
              <w:rPr>
                <w:spacing w:val="-18"/>
              </w:rPr>
              <w:t xml:space="preserve"> </w:t>
            </w:r>
            <w:r w:rsidRPr="00C860A6">
              <w:t>программ</w:t>
            </w:r>
            <w:r w:rsidR="008E3FCB" w:rsidRPr="00C860A6">
              <w:t xml:space="preserve"> </w:t>
            </w:r>
            <w:r w:rsidRPr="00C860A6">
              <w:t>дошкольного</w:t>
            </w:r>
            <w:r w:rsidRPr="00C860A6">
              <w:rPr>
                <w:spacing w:val="-13"/>
              </w:rPr>
              <w:t xml:space="preserve"> </w:t>
            </w:r>
            <w:r w:rsidRPr="00C860A6">
              <w:t>образования</w:t>
            </w:r>
          </w:p>
        </w:tc>
        <w:tc>
          <w:tcPr>
            <w:tcW w:w="1415" w:type="dxa"/>
          </w:tcPr>
          <w:p w14:paraId="7A191626" w14:textId="6705CDD8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4F7B9CE9" w14:textId="77777777" w:rsidTr="008E3FCB">
        <w:tc>
          <w:tcPr>
            <w:tcW w:w="2405" w:type="dxa"/>
            <w:vMerge/>
          </w:tcPr>
          <w:p w14:paraId="055F0107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8B71CF2" w14:textId="09B592E4" w:rsidR="005C5880" w:rsidRPr="00C860A6" w:rsidRDefault="005C5880" w:rsidP="005C5880">
            <w:pPr>
              <w:pStyle w:val="a5"/>
            </w:pPr>
            <w:r w:rsidRPr="00C860A6">
              <w:t>Наличие/отсутствие</w:t>
            </w:r>
            <w:r w:rsidRPr="00C860A6">
              <w:rPr>
                <w:spacing w:val="17"/>
              </w:rPr>
              <w:t xml:space="preserve"> </w:t>
            </w:r>
            <w:r w:rsidRPr="00C860A6">
              <w:t>авторских</w:t>
            </w:r>
            <w:r w:rsidR="008E3FCB" w:rsidRPr="00C860A6">
              <w:t xml:space="preserve"> </w:t>
            </w:r>
            <w:r w:rsidRPr="00C860A6">
              <w:t>образовательных</w:t>
            </w:r>
            <w:r w:rsidRPr="00C860A6">
              <w:rPr>
                <w:spacing w:val="-13"/>
              </w:rPr>
              <w:t xml:space="preserve"> </w:t>
            </w:r>
            <w:r w:rsidRPr="00C860A6">
              <w:t>программ</w:t>
            </w:r>
          </w:p>
        </w:tc>
        <w:tc>
          <w:tcPr>
            <w:tcW w:w="1415" w:type="dxa"/>
          </w:tcPr>
          <w:p w14:paraId="13DE3A9F" w14:textId="64B6D220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01CD2D95" w14:textId="77777777" w:rsidTr="008E3FCB">
        <w:tc>
          <w:tcPr>
            <w:tcW w:w="2405" w:type="dxa"/>
            <w:vMerge w:val="restart"/>
          </w:tcPr>
          <w:p w14:paraId="543F647E" w14:textId="635ED1EA" w:rsidR="005C5880" w:rsidRDefault="005C5880" w:rsidP="00593710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Разработанность Образовательной программы дошкольного образования</w:t>
            </w:r>
            <w:r>
              <w:rPr>
                <w:spacing w:val="-18"/>
              </w:rPr>
              <w:t xml:space="preserve"> </w:t>
            </w:r>
            <w:r>
              <w:t>ДОУ (ОП)</w:t>
            </w:r>
          </w:p>
        </w:tc>
        <w:tc>
          <w:tcPr>
            <w:tcW w:w="5812" w:type="dxa"/>
          </w:tcPr>
          <w:p w14:paraId="1EFF2B6A" w14:textId="4B524B3E" w:rsidR="005C5880" w:rsidRPr="005C5880" w:rsidRDefault="005C5880" w:rsidP="005C5880">
            <w:pPr>
              <w:pStyle w:val="a5"/>
            </w:pPr>
            <w:r>
              <w:t>Соответствие</w:t>
            </w:r>
            <w:r>
              <w:rPr>
                <w:spacing w:val="-10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содержания</w:t>
            </w:r>
            <w:r>
              <w:rPr>
                <w:spacing w:val="-18"/>
              </w:rPr>
              <w:t xml:space="preserve"> </w:t>
            </w:r>
            <w:r>
              <w:t>каждого</w:t>
            </w:r>
            <w:r>
              <w:rPr>
                <w:spacing w:val="-17"/>
              </w:rPr>
              <w:t xml:space="preserve"> </w:t>
            </w:r>
            <w:r>
              <w:t>раздела ОП требованиям ФГОС</w:t>
            </w:r>
          </w:p>
        </w:tc>
        <w:tc>
          <w:tcPr>
            <w:tcW w:w="1415" w:type="dxa"/>
          </w:tcPr>
          <w:p w14:paraId="3E313BBA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0A81102F" w14:textId="77777777" w:rsidTr="008E3FCB">
        <w:tc>
          <w:tcPr>
            <w:tcW w:w="2405" w:type="dxa"/>
            <w:vMerge/>
          </w:tcPr>
          <w:p w14:paraId="375A6CE5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2EF6FC18" w14:textId="2411789D" w:rsidR="005C5880" w:rsidRDefault="005C5880" w:rsidP="005C5880">
            <w:pPr>
              <w:pStyle w:val="a5"/>
            </w:pPr>
            <w:r>
              <w:t>Наличие организационно- методического сопровождения процесса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</w:t>
            </w:r>
            <w:r>
              <w:t>ОП,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 числе в плане взаимодействия с</w:t>
            </w:r>
          </w:p>
          <w:p w14:paraId="231056C7" w14:textId="5431F963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  <w:r>
              <w:t>социумом</w:t>
            </w:r>
          </w:p>
        </w:tc>
        <w:tc>
          <w:tcPr>
            <w:tcW w:w="1415" w:type="dxa"/>
          </w:tcPr>
          <w:p w14:paraId="44DDC2A5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3A9AC9E6" w14:textId="77777777" w:rsidTr="008E3FCB">
        <w:tc>
          <w:tcPr>
            <w:tcW w:w="2405" w:type="dxa"/>
            <w:vMerge/>
          </w:tcPr>
          <w:p w14:paraId="2268BC05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35BDE1E4" w14:textId="77777777" w:rsidR="002716BB" w:rsidRDefault="002716BB" w:rsidP="002716BB">
            <w:pPr>
              <w:pStyle w:val="a5"/>
            </w:pPr>
            <w:r>
              <w:t>Соответствие части ОП, формируемой участниками образовательных отношений</w:t>
            </w:r>
          </w:p>
          <w:p w14:paraId="2701D7DF" w14:textId="508FC99C" w:rsidR="002716BB" w:rsidRDefault="002716BB" w:rsidP="002716BB">
            <w:pPr>
              <w:pStyle w:val="a5"/>
            </w:pPr>
            <w:r>
              <w:t>специфике</w:t>
            </w:r>
            <w:r>
              <w:rPr>
                <w:spacing w:val="-13"/>
              </w:rPr>
              <w:t xml:space="preserve"> </w:t>
            </w:r>
            <w:r>
              <w:t>ДОУ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возможностям педагогического коллектива</w:t>
            </w:r>
          </w:p>
        </w:tc>
        <w:tc>
          <w:tcPr>
            <w:tcW w:w="1415" w:type="dxa"/>
          </w:tcPr>
          <w:p w14:paraId="0CC34781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5156F2C9" w14:textId="77777777" w:rsidTr="008E3FCB">
        <w:tc>
          <w:tcPr>
            <w:tcW w:w="2405" w:type="dxa"/>
            <w:vMerge/>
          </w:tcPr>
          <w:p w14:paraId="14567F31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  <w:tc>
          <w:tcPr>
            <w:tcW w:w="5812" w:type="dxa"/>
          </w:tcPr>
          <w:p w14:paraId="1C392E8C" w14:textId="4D4CE76A" w:rsidR="005C5880" w:rsidRDefault="005C5880" w:rsidP="005C5880">
            <w:pPr>
              <w:pStyle w:val="a5"/>
            </w:pPr>
            <w:r>
              <w:t>Степень возможности предоставления</w:t>
            </w:r>
            <w:r>
              <w:rPr>
                <w:spacing w:val="-18"/>
              </w:rPr>
              <w:t xml:space="preserve"> </w:t>
            </w:r>
            <w:r>
              <w:t>информации</w:t>
            </w:r>
            <w:r>
              <w:rPr>
                <w:spacing w:val="-17"/>
              </w:rPr>
              <w:t xml:space="preserve"> </w:t>
            </w:r>
            <w:r>
              <w:t>о ОП семье и всем</w:t>
            </w:r>
          </w:p>
          <w:p w14:paraId="555A4368" w14:textId="3ED3281B" w:rsidR="005C5880" w:rsidRPr="005C5880" w:rsidRDefault="005C5880" w:rsidP="005C5880">
            <w:pPr>
              <w:pStyle w:val="a5"/>
            </w:pPr>
            <w:r>
              <w:t>заинтересованным</w:t>
            </w:r>
            <w:r>
              <w:rPr>
                <w:spacing w:val="-12"/>
              </w:rPr>
              <w:t xml:space="preserve"> </w:t>
            </w:r>
            <w:r>
              <w:t>лицам, вовлечённым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образовательный процесс, общественности</w:t>
            </w:r>
          </w:p>
        </w:tc>
        <w:tc>
          <w:tcPr>
            <w:tcW w:w="1415" w:type="dxa"/>
          </w:tcPr>
          <w:p w14:paraId="02D8C700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3D309D69" w14:textId="77777777" w:rsidTr="008E3FCB">
        <w:tc>
          <w:tcPr>
            <w:tcW w:w="2405" w:type="dxa"/>
            <w:vMerge w:val="restart"/>
          </w:tcPr>
          <w:p w14:paraId="1AD5B625" w14:textId="7B8D1DF4" w:rsidR="005C5880" w:rsidRPr="005C5880" w:rsidRDefault="005C5880" w:rsidP="00593710">
            <w:pPr>
              <w:pStyle w:val="a5"/>
              <w:jc w:val="center"/>
            </w:pPr>
            <w:r w:rsidRPr="005C5880">
              <w:t>Разработанность Адаптированной образовательной программы дошкольного образования для детей с тяжелыми нарушениями речи ДОУ (</w:t>
            </w:r>
            <w:r>
              <w:t>А</w:t>
            </w:r>
            <w:r w:rsidRPr="005C5880">
              <w:t>ОП)</w:t>
            </w:r>
          </w:p>
        </w:tc>
        <w:tc>
          <w:tcPr>
            <w:tcW w:w="5812" w:type="dxa"/>
          </w:tcPr>
          <w:p w14:paraId="13B970C7" w14:textId="2F1D6610" w:rsidR="005C5880" w:rsidRDefault="005C5880" w:rsidP="005C5880">
            <w:pPr>
              <w:pStyle w:val="a5"/>
            </w:pPr>
            <w:r>
              <w:t>Соответствие</w:t>
            </w:r>
            <w:r>
              <w:rPr>
                <w:spacing w:val="-10"/>
              </w:rPr>
              <w:t xml:space="preserve"> </w:t>
            </w:r>
            <w:r>
              <w:t>структуры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содержания</w:t>
            </w:r>
            <w:r>
              <w:rPr>
                <w:spacing w:val="-18"/>
              </w:rPr>
              <w:t xml:space="preserve"> </w:t>
            </w:r>
            <w:r>
              <w:t>каждого</w:t>
            </w:r>
            <w:r>
              <w:rPr>
                <w:spacing w:val="-17"/>
              </w:rPr>
              <w:t xml:space="preserve"> </w:t>
            </w:r>
            <w:r>
              <w:t>раздела АОП требованиям ФГОС</w:t>
            </w:r>
          </w:p>
        </w:tc>
        <w:tc>
          <w:tcPr>
            <w:tcW w:w="1415" w:type="dxa"/>
          </w:tcPr>
          <w:p w14:paraId="4C2832C5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1939A1B2" w14:textId="77777777" w:rsidTr="008E3FCB">
        <w:tc>
          <w:tcPr>
            <w:tcW w:w="2405" w:type="dxa"/>
            <w:vMerge/>
          </w:tcPr>
          <w:p w14:paraId="1B0E4AE0" w14:textId="77777777" w:rsidR="005C5880" w:rsidRDefault="005C5880" w:rsidP="005C5880">
            <w:pPr>
              <w:pStyle w:val="a5"/>
            </w:pPr>
          </w:p>
        </w:tc>
        <w:tc>
          <w:tcPr>
            <w:tcW w:w="5812" w:type="dxa"/>
          </w:tcPr>
          <w:p w14:paraId="08788740" w14:textId="15E133CE" w:rsidR="005C5880" w:rsidRDefault="005C5880" w:rsidP="005C5880">
            <w:pPr>
              <w:pStyle w:val="a5"/>
            </w:pPr>
            <w:r>
              <w:t>Наличие организационно- методического сопровождения процесса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9"/>
              </w:rPr>
              <w:t xml:space="preserve"> А</w:t>
            </w:r>
            <w:r>
              <w:t>ОП,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 числе в плане взаимодействия с</w:t>
            </w:r>
          </w:p>
          <w:p w14:paraId="0E5B4281" w14:textId="12E95235" w:rsidR="005C5880" w:rsidRDefault="005C5880" w:rsidP="005C5880">
            <w:pPr>
              <w:pStyle w:val="a5"/>
            </w:pPr>
            <w:r>
              <w:t>социумом</w:t>
            </w:r>
          </w:p>
        </w:tc>
        <w:tc>
          <w:tcPr>
            <w:tcW w:w="1415" w:type="dxa"/>
          </w:tcPr>
          <w:p w14:paraId="5E12FB25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1F7C6F49" w14:textId="77777777" w:rsidTr="008E3FCB">
        <w:tc>
          <w:tcPr>
            <w:tcW w:w="2405" w:type="dxa"/>
            <w:vMerge/>
          </w:tcPr>
          <w:p w14:paraId="0E16656C" w14:textId="77777777" w:rsidR="002716BB" w:rsidRDefault="002716BB" w:rsidP="005C5880">
            <w:pPr>
              <w:pStyle w:val="a5"/>
            </w:pPr>
          </w:p>
        </w:tc>
        <w:tc>
          <w:tcPr>
            <w:tcW w:w="5812" w:type="dxa"/>
          </w:tcPr>
          <w:p w14:paraId="4F320F8C" w14:textId="77777777" w:rsidR="002716BB" w:rsidRDefault="002716BB" w:rsidP="002716BB">
            <w:pPr>
              <w:pStyle w:val="a5"/>
            </w:pPr>
            <w:r>
              <w:t>Соответствие части АОП, формируемой участниками образовательных отношений</w:t>
            </w:r>
          </w:p>
          <w:p w14:paraId="0C3D8866" w14:textId="4E8B6046" w:rsidR="002716BB" w:rsidRDefault="002716BB" w:rsidP="002716BB">
            <w:pPr>
              <w:pStyle w:val="a5"/>
            </w:pPr>
            <w:r>
              <w:t>специфике</w:t>
            </w:r>
            <w:r>
              <w:rPr>
                <w:spacing w:val="-13"/>
              </w:rPr>
              <w:t xml:space="preserve"> </w:t>
            </w:r>
            <w:r>
              <w:t>ДОУ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возможностям педагогического коллектива</w:t>
            </w:r>
          </w:p>
        </w:tc>
        <w:tc>
          <w:tcPr>
            <w:tcW w:w="1415" w:type="dxa"/>
          </w:tcPr>
          <w:p w14:paraId="2FA67252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5C5880" w14:paraId="7EABE567" w14:textId="77777777" w:rsidTr="008E3FCB">
        <w:tc>
          <w:tcPr>
            <w:tcW w:w="2405" w:type="dxa"/>
            <w:vMerge/>
          </w:tcPr>
          <w:p w14:paraId="26FDF421" w14:textId="77777777" w:rsidR="005C5880" w:rsidRDefault="005C5880" w:rsidP="005C5880">
            <w:pPr>
              <w:pStyle w:val="a5"/>
            </w:pPr>
          </w:p>
        </w:tc>
        <w:tc>
          <w:tcPr>
            <w:tcW w:w="5812" w:type="dxa"/>
          </w:tcPr>
          <w:p w14:paraId="1C037853" w14:textId="6FC31BB7" w:rsidR="005C5880" w:rsidRDefault="005C5880" w:rsidP="005C5880">
            <w:pPr>
              <w:pStyle w:val="a5"/>
            </w:pPr>
            <w:r>
              <w:t>Степень возможности предоставления</w:t>
            </w:r>
            <w:r>
              <w:rPr>
                <w:spacing w:val="-18"/>
              </w:rPr>
              <w:t xml:space="preserve"> </w:t>
            </w:r>
            <w:r>
              <w:t>информации</w:t>
            </w:r>
            <w:r>
              <w:rPr>
                <w:spacing w:val="-17"/>
              </w:rPr>
              <w:t xml:space="preserve"> </w:t>
            </w:r>
            <w:r>
              <w:t>о АОП семье и всем</w:t>
            </w:r>
          </w:p>
          <w:p w14:paraId="778B524D" w14:textId="4C2BBD0D" w:rsidR="005C5880" w:rsidRDefault="005C5880" w:rsidP="005C5880">
            <w:pPr>
              <w:pStyle w:val="a5"/>
            </w:pPr>
            <w:r>
              <w:t>заинтересованным</w:t>
            </w:r>
            <w:r>
              <w:rPr>
                <w:spacing w:val="-12"/>
              </w:rPr>
              <w:t xml:space="preserve"> </w:t>
            </w:r>
            <w:r>
              <w:t>лицам, вовлечённым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образовательный процесс, общественности</w:t>
            </w:r>
          </w:p>
        </w:tc>
        <w:tc>
          <w:tcPr>
            <w:tcW w:w="1415" w:type="dxa"/>
          </w:tcPr>
          <w:p w14:paraId="36E15CA5" w14:textId="77777777" w:rsidR="005C5880" w:rsidRDefault="005C5880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29033D8D" w14:textId="77777777" w:rsidTr="008E3FCB">
        <w:tc>
          <w:tcPr>
            <w:tcW w:w="2405" w:type="dxa"/>
            <w:vMerge w:val="restart"/>
          </w:tcPr>
          <w:p w14:paraId="25DB66D2" w14:textId="1FCE773C" w:rsidR="002716BB" w:rsidRDefault="002716BB" w:rsidP="00593710">
            <w:pPr>
              <w:pStyle w:val="a5"/>
              <w:jc w:val="center"/>
            </w:pPr>
            <w:r>
              <w:t xml:space="preserve">Наличие организационно-методического </w:t>
            </w:r>
            <w:r>
              <w:lastRenderedPageBreak/>
              <w:t>сопровождения процесса реализации образовательных программ</w:t>
            </w:r>
          </w:p>
        </w:tc>
        <w:tc>
          <w:tcPr>
            <w:tcW w:w="5812" w:type="dxa"/>
          </w:tcPr>
          <w:p w14:paraId="361F24F0" w14:textId="77777777" w:rsidR="002716BB" w:rsidRDefault="002716BB" w:rsidP="005C5880">
            <w:pPr>
              <w:pStyle w:val="a5"/>
            </w:pPr>
            <w:r>
              <w:lastRenderedPageBreak/>
              <w:t>Наличие учебного плана</w:t>
            </w:r>
          </w:p>
          <w:p w14:paraId="6D0444ED" w14:textId="064592D8" w:rsidR="00593710" w:rsidRDefault="00593710" w:rsidP="005C5880">
            <w:pPr>
              <w:pStyle w:val="a5"/>
            </w:pPr>
          </w:p>
        </w:tc>
        <w:tc>
          <w:tcPr>
            <w:tcW w:w="1415" w:type="dxa"/>
          </w:tcPr>
          <w:p w14:paraId="57D5329B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0E184342" w14:textId="77777777" w:rsidTr="008E3FCB">
        <w:tc>
          <w:tcPr>
            <w:tcW w:w="2405" w:type="dxa"/>
            <w:vMerge/>
          </w:tcPr>
          <w:p w14:paraId="38F03711" w14:textId="77777777" w:rsidR="002716BB" w:rsidRDefault="002716BB" w:rsidP="005C5880">
            <w:pPr>
              <w:pStyle w:val="a5"/>
            </w:pPr>
          </w:p>
        </w:tc>
        <w:tc>
          <w:tcPr>
            <w:tcW w:w="5812" w:type="dxa"/>
          </w:tcPr>
          <w:p w14:paraId="727D5074" w14:textId="4E763507" w:rsidR="00593710" w:rsidRDefault="002716BB" w:rsidP="005C5880">
            <w:pPr>
              <w:pStyle w:val="a5"/>
            </w:pPr>
            <w:r>
              <w:t>Наличие учебного календарного графика</w:t>
            </w:r>
          </w:p>
        </w:tc>
        <w:tc>
          <w:tcPr>
            <w:tcW w:w="1415" w:type="dxa"/>
          </w:tcPr>
          <w:p w14:paraId="4C8464B5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62BF4084" w14:textId="77777777" w:rsidTr="008E3FCB">
        <w:tc>
          <w:tcPr>
            <w:tcW w:w="2405" w:type="dxa"/>
            <w:vMerge/>
          </w:tcPr>
          <w:p w14:paraId="08BD7210" w14:textId="77777777" w:rsidR="002716BB" w:rsidRDefault="002716BB" w:rsidP="005C5880">
            <w:pPr>
              <w:pStyle w:val="a5"/>
            </w:pPr>
          </w:p>
        </w:tc>
        <w:tc>
          <w:tcPr>
            <w:tcW w:w="5812" w:type="dxa"/>
          </w:tcPr>
          <w:p w14:paraId="169D718D" w14:textId="77777777" w:rsidR="002716BB" w:rsidRDefault="002716BB" w:rsidP="005C5880">
            <w:pPr>
              <w:pStyle w:val="a5"/>
            </w:pPr>
            <w:r>
              <w:t>Наличие рабочих программ педагогов</w:t>
            </w:r>
          </w:p>
          <w:p w14:paraId="66CD7952" w14:textId="1ED96FA9" w:rsidR="00593710" w:rsidRDefault="00593710" w:rsidP="005C5880">
            <w:pPr>
              <w:pStyle w:val="a5"/>
            </w:pPr>
          </w:p>
        </w:tc>
        <w:tc>
          <w:tcPr>
            <w:tcW w:w="1415" w:type="dxa"/>
          </w:tcPr>
          <w:p w14:paraId="73B430C1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34545CB3" w14:textId="77777777" w:rsidTr="008E3FCB">
        <w:tc>
          <w:tcPr>
            <w:tcW w:w="2405" w:type="dxa"/>
            <w:vMerge w:val="restart"/>
          </w:tcPr>
          <w:p w14:paraId="611BCDE1" w14:textId="136C0351" w:rsidR="002716BB" w:rsidRDefault="002716BB" w:rsidP="00593710">
            <w:pPr>
              <w:pStyle w:val="a5"/>
              <w:jc w:val="center"/>
            </w:pPr>
            <w:r>
              <w:lastRenderedPageBreak/>
              <w:t>Возможность информирования семьи и других заинтересованных лиц о содержании образовательных программ</w:t>
            </w:r>
          </w:p>
        </w:tc>
        <w:tc>
          <w:tcPr>
            <w:tcW w:w="5812" w:type="dxa"/>
          </w:tcPr>
          <w:p w14:paraId="4A05756A" w14:textId="77777777" w:rsidR="002716BB" w:rsidRDefault="002716BB" w:rsidP="005C5880">
            <w:pPr>
              <w:pStyle w:val="a5"/>
            </w:pPr>
            <w:r>
              <w:t>Наличие на сайте копии ОП</w:t>
            </w:r>
          </w:p>
          <w:p w14:paraId="02B61B4A" w14:textId="3119E8D1" w:rsidR="00593710" w:rsidRDefault="00593710" w:rsidP="005C5880">
            <w:pPr>
              <w:pStyle w:val="a5"/>
            </w:pPr>
          </w:p>
        </w:tc>
        <w:tc>
          <w:tcPr>
            <w:tcW w:w="1415" w:type="dxa"/>
          </w:tcPr>
          <w:p w14:paraId="1F41A49A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53A2DD51" w14:textId="77777777" w:rsidTr="008E3FCB">
        <w:tc>
          <w:tcPr>
            <w:tcW w:w="2405" w:type="dxa"/>
            <w:vMerge/>
          </w:tcPr>
          <w:p w14:paraId="578A7FAD" w14:textId="77777777" w:rsidR="002716BB" w:rsidRDefault="002716BB" w:rsidP="005C5880">
            <w:pPr>
              <w:pStyle w:val="a5"/>
            </w:pPr>
          </w:p>
        </w:tc>
        <w:tc>
          <w:tcPr>
            <w:tcW w:w="5812" w:type="dxa"/>
          </w:tcPr>
          <w:p w14:paraId="6DD482E3" w14:textId="77777777" w:rsidR="002716BB" w:rsidRDefault="002716BB" w:rsidP="005C5880">
            <w:pPr>
              <w:pStyle w:val="a5"/>
            </w:pPr>
            <w:r>
              <w:t>Наличие на сайте краткой презентации ОП</w:t>
            </w:r>
          </w:p>
          <w:p w14:paraId="7750FAB1" w14:textId="27DD3F5C" w:rsidR="00593710" w:rsidRDefault="00593710" w:rsidP="005C5880">
            <w:pPr>
              <w:pStyle w:val="a5"/>
            </w:pPr>
          </w:p>
        </w:tc>
        <w:tc>
          <w:tcPr>
            <w:tcW w:w="1415" w:type="dxa"/>
          </w:tcPr>
          <w:p w14:paraId="78AE5940" w14:textId="77777777" w:rsidR="002716BB" w:rsidRDefault="002716BB" w:rsidP="005C5880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74529AB5" w14:textId="77777777" w:rsidTr="008E3FCB">
        <w:tc>
          <w:tcPr>
            <w:tcW w:w="2405" w:type="dxa"/>
            <w:vMerge/>
          </w:tcPr>
          <w:p w14:paraId="5963B24E" w14:textId="77777777" w:rsidR="002716BB" w:rsidRDefault="002716BB" w:rsidP="002716BB">
            <w:pPr>
              <w:pStyle w:val="a5"/>
            </w:pPr>
          </w:p>
        </w:tc>
        <w:tc>
          <w:tcPr>
            <w:tcW w:w="5812" w:type="dxa"/>
          </w:tcPr>
          <w:p w14:paraId="116DD17A" w14:textId="77777777" w:rsidR="002716BB" w:rsidRDefault="002716BB" w:rsidP="002716BB">
            <w:pPr>
              <w:pStyle w:val="a5"/>
            </w:pPr>
            <w:r>
              <w:t>Наличие на сайте копии АОП</w:t>
            </w:r>
          </w:p>
          <w:p w14:paraId="60BC3CF1" w14:textId="0CAE2FD6" w:rsidR="00593710" w:rsidRDefault="00593710" w:rsidP="002716BB">
            <w:pPr>
              <w:pStyle w:val="a5"/>
            </w:pPr>
          </w:p>
        </w:tc>
        <w:tc>
          <w:tcPr>
            <w:tcW w:w="1415" w:type="dxa"/>
          </w:tcPr>
          <w:p w14:paraId="307ADBE5" w14:textId="77777777" w:rsidR="002716BB" w:rsidRDefault="002716BB" w:rsidP="002716BB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2716BB" w14:paraId="74B21405" w14:textId="77777777" w:rsidTr="008E3FCB">
        <w:tc>
          <w:tcPr>
            <w:tcW w:w="2405" w:type="dxa"/>
            <w:vMerge/>
          </w:tcPr>
          <w:p w14:paraId="48B615CD" w14:textId="77777777" w:rsidR="002716BB" w:rsidRDefault="002716BB" w:rsidP="002716BB">
            <w:pPr>
              <w:pStyle w:val="a5"/>
            </w:pPr>
          </w:p>
        </w:tc>
        <w:tc>
          <w:tcPr>
            <w:tcW w:w="5812" w:type="dxa"/>
          </w:tcPr>
          <w:p w14:paraId="42BB6EAF" w14:textId="77777777" w:rsidR="002716BB" w:rsidRDefault="002716BB" w:rsidP="002716BB">
            <w:pPr>
              <w:pStyle w:val="a5"/>
            </w:pPr>
            <w:r>
              <w:t>Наличие на сайте краткой презентации АОП</w:t>
            </w:r>
          </w:p>
          <w:p w14:paraId="0C6F417A" w14:textId="3D09F9A8" w:rsidR="00593710" w:rsidRDefault="00593710" w:rsidP="002716BB">
            <w:pPr>
              <w:pStyle w:val="a5"/>
            </w:pPr>
          </w:p>
        </w:tc>
        <w:tc>
          <w:tcPr>
            <w:tcW w:w="1415" w:type="dxa"/>
          </w:tcPr>
          <w:p w14:paraId="232F9D4B" w14:textId="77777777" w:rsidR="002716BB" w:rsidRDefault="002716BB" w:rsidP="002716BB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tr w:rsidR="00B175B8" w14:paraId="6CB61F9F" w14:textId="77777777" w:rsidTr="00FF227B">
        <w:tc>
          <w:tcPr>
            <w:tcW w:w="8217" w:type="dxa"/>
            <w:gridSpan w:val="2"/>
          </w:tcPr>
          <w:p w14:paraId="16203AFC" w14:textId="6A6731C5" w:rsidR="00B175B8" w:rsidRDefault="00B175B8" w:rsidP="002716BB">
            <w:pPr>
              <w:pStyle w:val="a5"/>
            </w:pPr>
            <w:r>
              <w:t>Итоговая оценка</w:t>
            </w:r>
          </w:p>
        </w:tc>
        <w:tc>
          <w:tcPr>
            <w:tcW w:w="1415" w:type="dxa"/>
          </w:tcPr>
          <w:p w14:paraId="6D8399F4" w14:textId="77777777" w:rsidR="00B175B8" w:rsidRDefault="00B175B8" w:rsidP="002716BB">
            <w:pPr>
              <w:pStyle w:val="a5"/>
              <w:rPr>
                <w:color w:val="FF0000"/>
                <w:sz w:val="26"/>
                <w:szCs w:val="26"/>
              </w:rPr>
            </w:pPr>
          </w:p>
        </w:tc>
      </w:tr>
      <w:bookmarkEnd w:id="1"/>
    </w:tbl>
    <w:p w14:paraId="7BDD6A65" w14:textId="77777777" w:rsidR="007137E3" w:rsidRDefault="007137E3" w:rsidP="007137E3">
      <w:pPr>
        <w:pStyle w:val="a5"/>
        <w:jc w:val="both"/>
        <w:rPr>
          <w:color w:val="FF0000"/>
          <w:sz w:val="26"/>
          <w:szCs w:val="26"/>
        </w:rPr>
      </w:pPr>
    </w:p>
    <w:p w14:paraId="605C937F" w14:textId="2B920272" w:rsidR="007137E3" w:rsidRDefault="004D5317" w:rsidP="007137E3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Вывод</w:t>
      </w:r>
    </w:p>
    <w:sectPr w:rsidR="007137E3" w:rsidSect="005C588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22B"/>
    <w:multiLevelType w:val="hybridMultilevel"/>
    <w:tmpl w:val="0F7C8692"/>
    <w:lvl w:ilvl="0" w:tplc="EDD4A1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E2A43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2A449E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A7ED6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8E2B6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3206C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CD6D5C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00D2D5F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69E11E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7272F"/>
    <w:multiLevelType w:val="hybridMultilevel"/>
    <w:tmpl w:val="E2C4F51C"/>
    <w:lvl w:ilvl="0" w:tplc="F14C92E6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227DDE">
      <w:numFmt w:val="bullet"/>
      <w:lvlText w:val="•"/>
      <w:lvlJc w:val="left"/>
      <w:pPr>
        <w:ind w:left="1089" w:hanging="155"/>
      </w:pPr>
      <w:rPr>
        <w:rFonts w:hint="default"/>
        <w:lang w:val="ru-RU" w:eastAsia="en-US" w:bidi="ar-SA"/>
      </w:rPr>
    </w:lvl>
    <w:lvl w:ilvl="2" w:tplc="48B486FA">
      <w:numFmt w:val="bullet"/>
      <w:lvlText w:val="•"/>
      <w:lvlJc w:val="left"/>
      <w:pPr>
        <w:ind w:left="2039" w:hanging="155"/>
      </w:pPr>
      <w:rPr>
        <w:rFonts w:hint="default"/>
        <w:lang w:val="ru-RU" w:eastAsia="en-US" w:bidi="ar-SA"/>
      </w:rPr>
    </w:lvl>
    <w:lvl w:ilvl="3" w:tplc="CCB264B6">
      <w:numFmt w:val="bullet"/>
      <w:lvlText w:val="•"/>
      <w:lvlJc w:val="left"/>
      <w:pPr>
        <w:ind w:left="2989" w:hanging="155"/>
      </w:pPr>
      <w:rPr>
        <w:rFonts w:hint="default"/>
        <w:lang w:val="ru-RU" w:eastAsia="en-US" w:bidi="ar-SA"/>
      </w:rPr>
    </w:lvl>
    <w:lvl w:ilvl="4" w:tplc="02108438">
      <w:numFmt w:val="bullet"/>
      <w:lvlText w:val="•"/>
      <w:lvlJc w:val="left"/>
      <w:pPr>
        <w:ind w:left="3938" w:hanging="155"/>
      </w:pPr>
      <w:rPr>
        <w:rFonts w:hint="default"/>
        <w:lang w:val="ru-RU" w:eastAsia="en-US" w:bidi="ar-SA"/>
      </w:rPr>
    </w:lvl>
    <w:lvl w:ilvl="5" w:tplc="FF4A6124">
      <w:numFmt w:val="bullet"/>
      <w:lvlText w:val="•"/>
      <w:lvlJc w:val="left"/>
      <w:pPr>
        <w:ind w:left="4888" w:hanging="155"/>
      </w:pPr>
      <w:rPr>
        <w:rFonts w:hint="default"/>
        <w:lang w:val="ru-RU" w:eastAsia="en-US" w:bidi="ar-SA"/>
      </w:rPr>
    </w:lvl>
    <w:lvl w:ilvl="6" w:tplc="3EA6E87E">
      <w:numFmt w:val="bullet"/>
      <w:lvlText w:val="•"/>
      <w:lvlJc w:val="left"/>
      <w:pPr>
        <w:ind w:left="5838" w:hanging="155"/>
      </w:pPr>
      <w:rPr>
        <w:rFonts w:hint="default"/>
        <w:lang w:val="ru-RU" w:eastAsia="en-US" w:bidi="ar-SA"/>
      </w:rPr>
    </w:lvl>
    <w:lvl w:ilvl="7" w:tplc="BF826A1A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8" w:tplc="EC2ACE7A">
      <w:numFmt w:val="bullet"/>
      <w:lvlText w:val="•"/>
      <w:lvlJc w:val="left"/>
      <w:pPr>
        <w:ind w:left="7737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14498F"/>
    <w:rsid w:val="001D0378"/>
    <w:rsid w:val="002716BB"/>
    <w:rsid w:val="00281D13"/>
    <w:rsid w:val="00393E91"/>
    <w:rsid w:val="003A6F8B"/>
    <w:rsid w:val="003C111A"/>
    <w:rsid w:val="003F7150"/>
    <w:rsid w:val="00436788"/>
    <w:rsid w:val="004D5317"/>
    <w:rsid w:val="00504136"/>
    <w:rsid w:val="00566579"/>
    <w:rsid w:val="00593710"/>
    <w:rsid w:val="005C5880"/>
    <w:rsid w:val="007137E3"/>
    <w:rsid w:val="008C3055"/>
    <w:rsid w:val="008E3FCB"/>
    <w:rsid w:val="009D2648"/>
    <w:rsid w:val="00A872C1"/>
    <w:rsid w:val="00B175B8"/>
    <w:rsid w:val="00BE42AE"/>
    <w:rsid w:val="00C73E73"/>
    <w:rsid w:val="00C85C9F"/>
    <w:rsid w:val="00C860A6"/>
    <w:rsid w:val="00DC2300"/>
    <w:rsid w:val="00DE2D47"/>
    <w:rsid w:val="00E64E63"/>
    <w:rsid w:val="00E81572"/>
    <w:rsid w:val="00EB741B"/>
    <w:rsid w:val="00F5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98F"/>
    <w:pPr>
      <w:widowControl w:val="0"/>
      <w:autoSpaceDE w:val="0"/>
      <w:autoSpaceDN w:val="0"/>
      <w:ind w:left="251" w:right="18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498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4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2025-10-21T07:57:00Z</dcterms:created>
  <dcterms:modified xsi:type="dcterms:W3CDTF">2025-10-21T07:57:00Z</dcterms:modified>
</cp:coreProperties>
</file>